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BDF97" w14:textId="77777777" w:rsidR="00477D20" w:rsidRPr="00D2548F" w:rsidRDefault="00477D20" w:rsidP="00171161">
      <w:pPr>
        <w:widowControl w:val="0"/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2D4604D" w14:textId="5EFECB05" w:rsidR="00D2548F" w:rsidRDefault="00D2548F" w:rsidP="00171161">
      <w:pPr>
        <w:widowControl w:val="0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bookmarkStart w:id="0" w:name="_Hlk139990819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КОММЕРЧЕСКИЕ УСЛОВИЯ ОКАЗАНИЯ УСЛУГ ТРАНСПОРТНОЙ ЭКСПЕДИЦИИ</w:t>
      </w:r>
    </w:p>
    <w:p w14:paraId="2D02D5C0" w14:textId="12C58C67" w:rsidR="00477D20" w:rsidRPr="00602704" w:rsidRDefault="00F3575A" w:rsidP="00171161">
      <w:pPr>
        <w:widowControl w:val="0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подлежат применению с 01.0</w:t>
      </w:r>
      <w:r w:rsidR="005E1052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5E1052">
        <w:rPr>
          <w:rFonts w:ascii="Times New Roman" w:hAnsi="Times New Roman" w:cs="Times New Roman"/>
          <w:sz w:val="20"/>
          <w:szCs w:val="20"/>
        </w:rPr>
        <w:t>4</w:t>
      </w:r>
    </w:p>
    <w:bookmarkEnd w:id="0"/>
    <w:p w14:paraId="13FCF534" w14:textId="77777777" w:rsidR="00477D20" w:rsidRPr="00D2548F" w:rsidRDefault="00477D20" w:rsidP="00171161">
      <w:pPr>
        <w:widowControl w:val="0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188869A" w14:textId="77777777" w:rsidR="005E1052" w:rsidRDefault="005E1052" w:rsidP="005E1052">
      <w:pPr>
        <w:pStyle w:val="ae"/>
        <w:widowControl w:val="0"/>
        <w:numPr>
          <w:ilvl w:val="0"/>
          <w:numId w:val="4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Ставки терминальной обработки контейнеров:</w:t>
      </w:r>
    </w:p>
    <w:p w14:paraId="7DA0AAC4" w14:textId="77777777" w:rsidR="005E1052" w:rsidRDefault="005E1052" w:rsidP="005E105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1.1. Стоимость приема контейнера ж/д транспортом (одиночные/групповые отправки), включая подачу контейнера на ж/д пути терминала, раскредитацию груза, составление акта технического состояния контейнера, оформление документов, взвешивание, осуществление трех крановых операций составляет 15000,00 рублей из расчета на 1 контейнер.</w:t>
      </w:r>
    </w:p>
    <w:p w14:paraId="17C425D4" w14:textId="77777777" w:rsidR="005E1052" w:rsidRDefault="005E1052" w:rsidP="005E105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1.2. Стоимость приема контейнера ж/д транспортом (в составе контейнерного поезда), включая подачу контейнера на ж/д пути терминала, раскредитацию груза, составление акта технического состояния контейнера, оформление документов, взвешивание, осуществление трех крановых операций составляет 12000,00 рублей из расчета на 1 контейнер.</w:t>
      </w:r>
    </w:p>
    <w:p w14:paraId="5AEBFCF9" w14:textId="77777777" w:rsidR="005E1052" w:rsidRDefault="005E1052" w:rsidP="005E105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1.3. Стоимость комплексной обработки транспортного средства на СВХ с хранением в течение 2-х суток с момента прибытия, включая ведение складского учета на СВХ, составляет 14 000,00 рублей за 1 транспортное средство (товарную партию) для товаров, поступающих на СВХ ООО «ФВК Север» в крупнотоннажных контейнерах железнодорожным транспортом.</w:t>
      </w:r>
    </w:p>
    <w:p w14:paraId="2A54B6D2" w14:textId="77777777" w:rsidR="005E1052" w:rsidRDefault="005E1052" w:rsidP="005E105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1.4. В случае прибытия нескольких товарных партий в 1 транспортном средстве, стоимость комплексной обработки каждой товарной партии, начиная со 2-й, составляет 5000,00 рублей в расчете на 1 товарную партию.</w:t>
      </w:r>
    </w:p>
    <w:p w14:paraId="0EF67261" w14:textId="77777777" w:rsidR="005E1052" w:rsidRDefault="005E1052" w:rsidP="005E105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1.5. Стоимость услуг документального сопровождения, организации документооборота, поддержки и обмена информацией, составляет 3000,00 рублей за 1 ДТ.</w:t>
      </w:r>
    </w:p>
    <w:p w14:paraId="1F8EAFC8" w14:textId="77777777" w:rsidR="005E1052" w:rsidRDefault="005E1052" w:rsidP="005E105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2. 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Стоимость услуг сверхнормативного хранения транспортных средств (контейнеров) на открытой площадке СВХ (нахождения в ЗТК), начиная с 3-х суток:</w:t>
      </w:r>
    </w:p>
    <w:p w14:paraId="3FFA5C81" w14:textId="7873B1DA" w:rsidR="005E1052" w:rsidRDefault="005E1052" w:rsidP="005E105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2.1. Стоимость услуги хранения на терминале </w:t>
      </w:r>
      <w:r w:rsidR="000C08FD" w:rsidRPr="000C08FD">
        <w:rPr>
          <w:rFonts w:ascii="Times New Roman" w:hAnsi="Times New Roman" w:cs="Times New Roman"/>
          <w:sz w:val="20"/>
          <w:szCs w:val="20"/>
          <w:lang w:eastAsia="ru-RU"/>
        </w:rPr>
        <w:t>ООО «Карго Плюс»</w:t>
      </w:r>
      <w:r w:rsidR="000C08FD">
        <w:rPr>
          <w:rFonts w:ascii="Times New Roman" w:hAnsi="Times New Roman" w:cs="Times New Roman"/>
          <w:sz w:val="20"/>
          <w:szCs w:val="20"/>
          <w:lang w:eastAsia="ru-RU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eastAsia="ru-RU"/>
        </w:rPr>
        <w:t>АО «ТАСКОМ»</w:t>
      </w:r>
      <w:r w:rsidR="000C08FD">
        <w:rPr>
          <w:rFonts w:ascii="Times New Roman" w:hAnsi="Times New Roman" w:cs="Times New Roman"/>
          <w:sz w:val="20"/>
          <w:szCs w:val="20"/>
          <w:lang w:eastAsia="ru-RU"/>
        </w:rPr>
        <w:t>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с 3-х суток по 5-е сутки составляет 5000,00 рублей в расчете на 1 транспортное средство (контейнер) / сутки.</w:t>
      </w:r>
    </w:p>
    <w:p w14:paraId="02BB9A55" w14:textId="07371676" w:rsidR="005E1052" w:rsidRDefault="005E1052" w:rsidP="005E105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2.2. Стоимость услуги хранения терминале </w:t>
      </w:r>
      <w:r w:rsidR="000C08FD" w:rsidRPr="000C08FD">
        <w:rPr>
          <w:rFonts w:ascii="Times New Roman" w:hAnsi="Times New Roman" w:cs="Times New Roman"/>
          <w:sz w:val="20"/>
          <w:szCs w:val="20"/>
          <w:lang w:eastAsia="ru-RU"/>
        </w:rPr>
        <w:t>ООО «Карго Плюс»</w:t>
      </w:r>
      <w:r w:rsidR="000C08FD">
        <w:rPr>
          <w:rFonts w:ascii="Times New Roman" w:hAnsi="Times New Roman" w:cs="Times New Roman"/>
          <w:sz w:val="20"/>
          <w:szCs w:val="20"/>
          <w:lang w:eastAsia="ru-RU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eastAsia="ru-RU"/>
        </w:rPr>
        <w:t>АО «ТАСКОМ»</w:t>
      </w:r>
      <w:r w:rsidR="000C08FD">
        <w:rPr>
          <w:rFonts w:ascii="Times New Roman" w:hAnsi="Times New Roman" w:cs="Times New Roman"/>
          <w:sz w:val="20"/>
          <w:szCs w:val="20"/>
          <w:lang w:eastAsia="ru-RU"/>
        </w:rPr>
        <w:t>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начиная с 6-х суток и далее составляет 10000,00 рублей в расчете на 1 транспортное средство (контейнер) / сутки.</w:t>
      </w:r>
    </w:p>
    <w:p w14:paraId="721C5DB5" w14:textId="77777777" w:rsidR="005E1052" w:rsidRDefault="005E1052" w:rsidP="005E105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2.3. Стоимость услуги хранения на открытой площадке СВХ ООО «ФВК Север» в течение 3-х и 4-х суток составляет 5000,00 рублей в расчете на 1 транспортное средство (контейнер) / сутки.</w:t>
      </w:r>
    </w:p>
    <w:p w14:paraId="4543D6C0" w14:textId="77777777" w:rsidR="005E1052" w:rsidRDefault="005E1052" w:rsidP="005E105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2.4. Стоимость услуги хранения на открытой площадке СВХ ООО «ФВК Север» начиная с 5-х суток и далее составляет 10000,00 рублей в расчете на 1 транспортное средство (контейнер) / сутки.</w:t>
      </w:r>
    </w:p>
    <w:p w14:paraId="5692672E" w14:textId="77777777" w:rsidR="005E1052" w:rsidRDefault="005E1052" w:rsidP="005E105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3. Стоимость погрузочно-разгрузочные работ:</w:t>
      </w:r>
    </w:p>
    <w:p w14:paraId="498D2AF9" w14:textId="77777777" w:rsidR="005E1052" w:rsidRDefault="005E1052" w:rsidP="005E105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3.1.  Стоимость крановых операций при принятии порожнего контейнера собственности ПАО «ТРАНСКОНТЕЙНЕР» в сток ПАО «ТРАНСКОНТЕЙНЕР» на терминале с. Ворсино составляет 2000,00 рублей из расчета на 1 контейнер.</w:t>
      </w:r>
    </w:p>
    <w:p w14:paraId="47B67570" w14:textId="77777777" w:rsidR="005E1052" w:rsidRDefault="005E1052" w:rsidP="005E105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3.2. Стоимость подачи контейнера на площадку, для досмотра таможенными органами составляет 2000,00 рублей из расчета на 1 контейнер.</w:t>
      </w:r>
    </w:p>
    <w:p w14:paraId="3DC42181" w14:textId="77777777" w:rsidR="005E1052" w:rsidRDefault="005E1052" w:rsidP="005E105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4.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Стоимость транспортировки контейнеров автомобильным транспортом:          </w:t>
      </w:r>
    </w:p>
    <w:p w14:paraId="28462735" w14:textId="1AD9D7F7" w:rsidR="005E1052" w:rsidRDefault="005E1052" w:rsidP="005E105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4.1. Стоимость вывоза груженого контейнера автотранспортом, при доставке на склад Клиента с последующей сдачей порожнего контейнера на терминал </w:t>
      </w:r>
      <w:r w:rsidR="000C08FD" w:rsidRPr="000C08FD">
        <w:rPr>
          <w:rFonts w:ascii="Times New Roman" w:hAnsi="Times New Roman" w:cs="Times New Roman"/>
          <w:sz w:val="20"/>
          <w:szCs w:val="20"/>
          <w:lang w:eastAsia="ru-RU"/>
        </w:rPr>
        <w:t>ООО «Карго Плюс»</w:t>
      </w:r>
      <w:r w:rsidR="000C08FD">
        <w:rPr>
          <w:rFonts w:ascii="Times New Roman" w:hAnsi="Times New Roman" w:cs="Times New Roman"/>
          <w:sz w:val="20"/>
          <w:szCs w:val="20"/>
          <w:lang w:eastAsia="ru-RU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eastAsia="ru-RU"/>
        </w:rPr>
        <w:t>АО «ТАСКОМ»</w:t>
      </w:r>
      <w:r w:rsidR="000C08FD">
        <w:rPr>
          <w:rFonts w:ascii="Times New Roman" w:hAnsi="Times New Roman" w:cs="Times New Roman"/>
          <w:sz w:val="20"/>
          <w:szCs w:val="20"/>
          <w:lang w:eastAsia="ru-RU"/>
        </w:rPr>
        <w:t>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по ст. Ворсино рассчитывается по формуле: «20 000,00 руб. + километраж от терминала </w:t>
      </w:r>
      <w:r w:rsidR="000C08FD" w:rsidRPr="000C08FD">
        <w:rPr>
          <w:rFonts w:ascii="Times New Roman" w:hAnsi="Times New Roman" w:cs="Times New Roman"/>
          <w:sz w:val="20"/>
          <w:szCs w:val="20"/>
          <w:lang w:eastAsia="ru-RU"/>
        </w:rPr>
        <w:t>ООО «Карго Плюс»</w:t>
      </w:r>
      <w:r w:rsidR="000C08FD">
        <w:rPr>
          <w:rFonts w:ascii="Times New Roman" w:hAnsi="Times New Roman" w:cs="Times New Roman"/>
          <w:sz w:val="20"/>
          <w:szCs w:val="20"/>
          <w:lang w:eastAsia="ru-RU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eastAsia="ru-RU"/>
        </w:rPr>
        <w:t>АО «ТАСКОМ»</w:t>
      </w:r>
      <w:r w:rsidR="000C08FD">
        <w:rPr>
          <w:rFonts w:ascii="Times New Roman" w:hAnsi="Times New Roman" w:cs="Times New Roman"/>
          <w:sz w:val="20"/>
          <w:szCs w:val="20"/>
          <w:lang w:eastAsia="ru-RU"/>
        </w:rPr>
        <w:t>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до склада Клиента *1</w:t>
      </w:r>
      <w:r w:rsidR="00443205">
        <w:rPr>
          <w:rFonts w:ascii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0,00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руб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/км». При сдаче порожнего контейнера на другой терминал стоимость доставки рассчитывается по формуле: «20 000,00 руб. + (километраж от терминала </w:t>
      </w:r>
      <w:r w:rsidR="000C08FD" w:rsidRPr="000C08FD">
        <w:rPr>
          <w:rFonts w:ascii="Times New Roman" w:hAnsi="Times New Roman" w:cs="Times New Roman"/>
          <w:sz w:val="20"/>
          <w:szCs w:val="20"/>
          <w:lang w:eastAsia="ru-RU"/>
        </w:rPr>
        <w:t>ООО «Карго Плюс»</w:t>
      </w:r>
      <w:r w:rsidR="000C08FD">
        <w:rPr>
          <w:rFonts w:ascii="Times New Roman" w:hAnsi="Times New Roman" w:cs="Times New Roman"/>
          <w:sz w:val="20"/>
          <w:szCs w:val="20"/>
          <w:lang w:eastAsia="ru-RU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eastAsia="ru-RU"/>
        </w:rPr>
        <w:t>АО «ТАСКОМ»</w:t>
      </w:r>
      <w:r w:rsidR="000C08FD">
        <w:rPr>
          <w:rFonts w:ascii="Times New Roman" w:hAnsi="Times New Roman" w:cs="Times New Roman"/>
          <w:sz w:val="20"/>
          <w:szCs w:val="20"/>
          <w:lang w:eastAsia="ru-RU"/>
        </w:rPr>
        <w:t>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до склада Клиента + километраж от склада Клиента до терминала сдачи порожнего 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контейнера)*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443205">
        <w:rPr>
          <w:rFonts w:ascii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0,00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руб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>/км».</w:t>
      </w:r>
    </w:p>
    <w:p w14:paraId="265AF1D3" w14:textId="77777777" w:rsidR="005E1052" w:rsidRDefault="005E1052" w:rsidP="005E105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4.2. Стоимость подачи контейнера под погрузку/выгрузку по второму адресу погрузки/выгрузки составляет 5 000,00 руб./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конт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09FBEFC4" w14:textId="67C28AB0" w:rsidR="005E1052" w:rsidRDefault="005E1052" w:rsidP="005E105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4.3. Стоимость вывоза порожнего контейнера автотранспортом с терминала Ворсино рассчитывается по формуле «20 000,00 руб. + километраж от терминала </w:t>
      </w:r>
      <w:r w:rsidR="000C08FD" w:rsidRPr="000C08FD">
        <w:rPr>
          <w:rFonts w:ascii="Times New Roman" w:hAnsi="Times New Roman" w:cs="Times New Roman"/>
          <w:sz w:val="20"/>
          <w:szCs w:val="20"/>
          <w:lang w:eastAsia="ru-RU"/>
        </w:rPr>
        <w:t>ООО «Карго Плюс»</w:t>
      </w:r>
      <w:r w:rsidR="000C08FD">
        <w:rPr>
          <w:rFonts w:ascii="Times New Roman" w:hAnsi="Times New Roman" w:cs="Times New Roman"/>
          <w:sz w:val="20"/>
          <w:szCs w:val="20"/>
          <w:lang w:eastAsia="ru-RU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eastAsia="ru-RU"/>
        </w:rPr>
        <w:t>АО «ТАСКОМ»</w:t>
      </w:r>
      <w:r w:rsidR="000C08FD">
        <w:rPr>
          <w:rFonts w:ascii="Times New Roman" w:hAnsi="Times New Roman" w:cs="Times New Roman"/>
          <w:sz w:val="20"/>
          <w:szCs w:val="20"/>
          <w:lang w:eastAsia="ru-RU"/>
        </w:rPr>
        <w:t>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до места сдачи порожнего контейнера *1</w:t>
      </w:r>
      <w:r w:rsidR="00443205">
        <w:rPr>
          <w:rFonts w:ascii="Times New Roman" w:hAnsi="Times New Roman" w:cs="Times New Roman"/>
          <w:sz w:val="20"/>
          <w:szCs w:val="20"/>
          <w:lang w:eastAsia="ru-RU"/>
        </w:rPr>
        <w:t>1</w:t>
      </w:r>
      <w:bookmarkStart w:id="1" w:name="_GoBack"/>
      <w:bookmarkEnd w:id="1"/>
      <w:r>
        <w:rPr>
          <w:rFonts w:ascii="Times New Roman" w:hAnsi="Times New Roman" w:cs="Times New Roman"/>
          <w:sz w:val="20"/>
          <w:szCs w:val="20"/>
          <w:lang w:eastAsia="ru-RU"/>
        </w:rPr>
        <w:t xml:space="preserve">0,00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руб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>/км».</w:t>
      </w:r>
    </w:p>
    <w:p w14:paraId="2129E9F4" w14:textId="77777777" w:rsidR="005E1052" w:rsidRDefault="005E1052" w:rsidP="005E105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4.4. При расчете стоимости перевозки контейнера километраж, пройденный автотранспортным средством, определяется путем согласования маршрута Сторонами, на основании общедоступного сайта «Яндекс-карты», при этом маршрут движения не должен пролегать через города, закрытые для транзитного проезда грузового транспорта. Расчет километража производится API сервисом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Яндекс.Маршрутизация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(https://tech.yandex.ru/routing/router/).</w:t>
      </w:r>
    </w:p>
    <w:p w14:paraId="6000EE82" w14:textId="77777777" w:rsidR="005E1052" w:rsidRDefault="005E1052" w:rsidP="005E105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4.5. При расчете сверхнормативного времени простоя автотранспорта под выгрузкой/погрузкой время простоя округляется до полного часа, т.е. неполный час считается за полный.</w:t>
      </w:r>
    </w:p>
    <w:p w14:paraId="1ECAEC43" w14:textId="77777777" w:rsidR="005E1052" w:rsidRDefault="005E1052" w:rsidP="005E105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  <w:t>4.6.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Нормативный простой транспорта:</w:t>
      </w:r>
    </w:p>
    <w:p w14:paraId="69D6838E" w14:textId="77777777" w:rsidR="005E1052" w:rsidRDefault="005E1052" w:rsidP="005E105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4.6.1. Нормативный простой транспортного средства под выгрузкой/погрузкой на складе Клиента, для 20-ти футового контейнера составляет 4 часа, для 40-ка футового контейнера составляет 4 часа. Стоимость сверхнормативного простоя транспортного средства под выгрузкой/погрузкой составляет 2 500,00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руб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/час. </w:t>
      </w:r>
    </w:p>
    <w:p w14:paraId="6581C7C9" w14:textId="77777777" w:rsidR="005E1052" w:rsidRDefault="005E1052" w:rsidP="005E105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4.6.2. Нормативный простой транспортного средства на терминале/пункте сдачи порожнего 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 xml:space="preserve">контейнера,  </w:t>
      </w: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>составляет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2 часа. Стоимость сверхнормативного простоя транспортного средства под сдачей порожнего контейнера составляет 2 500,00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руб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>/час. Данные о прибытии транспортного средства на указанный терминал для сдачи порожнего контейнера подтверждаются данными GPS навигации по запросу.</w:t>
      </w:r>
    </w:p>
    <w:p w14:paraId="3EDA44C2" w14:textId="3329E13B" w:rsidR="005E1052" w:rsidRPr="001A56A1" w:rsidRDefault="005E1052" w:rsidP="005E105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4.6.3. Время в ожидании решения Клиента по п. 3.1 и 3.3 </w:t>
      </w:r>
      <w:r w:rsidR="007629CD">
        <w:rPr>
          <w:rFonts w:ascii="Times New Roman" w:hAnsi="Times New Roman" w:cs="Times New Roman"/>
          <w:sz w:val="20"/>
          <w:szCs w:val="20"/>
          <w:lang w:eastAsia="ru-RU"/>
        </w:rPr>
        <w:t>Общих условий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включается в нормативный простой с момента уведомления Клиента о начале такого простоя и его причинах.</w:t>
      </w:r>
    </w:p>
    <w:p w14:paraId="568C9F0A" w14:textId="77777777" w:rsidR="005E1052" w:rsidRDefault="005E1052" w:rsidP="005E105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  <w:t>5.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Отказ от вывоза контейнера:</w:t>
      </w:r>
    </w:p>
    <w:p w14:paraId="6BBE374B" w14:textId="77777777" w:rsidR="005E1052" w:rsidRDefault="005E1052" w:rsidP="005E105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Плата за отказ Клиента от Заявки составляет 30 000,00 руб./контейнер. За отказ от автомашины до 16.00 дня предшествующего вывозу контейнера дополнительная плата не взимается.</w:t>
      </w:r>
    </w:p>
    <w:p w14:paraId="7B5C3154" w14:textId="77777777" w:rsidR="005E1052" w:rsidRDefault="005E1052" w:rsidP="005E105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  <w:t>6.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Ставки, приведенные в настоящем Приложении, действительны в случае, если вес груза с контейнером не превышает для 20-ти футового контейнера – 20 т, для 40-ти футового контейнера – 24 т. Каждая неполная тонна округляется до полной.</w:t>
      </w:r>
    </w:p>
    <w:p w14:paraId="1ADD51BD" w14:textId="2893965B" w:rsidR="005E1052" w:rsidRDefault="005E1052" w:rsidP="005E105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  <w:t>7.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Стоимость превышения нормативного веса груза с весом контейнера составляет 3 500,00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руб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>/тонна. Данная ставка применяется для перевозок по Москве и Московской области. Для перевозки в другие регионы стоимость оплаты за превышение нормативного веса согласовывается индивидуально и оформляется в Дополнительных приложениях к Договору либо в Заявке.</w:t>
      </w:r>
    </w:p>
    <w:p w14:paraId="37957AA1" w14:textId="40FBEFE2" w:rsidR="005E1052" w:rsidRDefault="005E1052" w:rsidP="005E105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  <w:t>8.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Цены, указанные в настоящем приложении, являются базовыми и могут меняться в зависимости от условий конкретной перевозки. На изменение базовых цен влияет фактор сезонности, дорожной ситуации, загруженности терминала и экспедитора. В случае нестандартной Заявки Клиента на организацию перевозки (из-за характера груза, маршрута, осложненного какими-либо обстоятельствами и т.д.) ставки согласовываются индивидуально и оформляются в дополнительных Приложениях к Договору либо в Заявке.</w:t>
      </w:r>
    </w:p>
    <w:p w14:paraId="7C8E4A73" w14:textId="77777777" w:rsidR="005E1052" w:rsidRDefault="005E1052" w:rsidP="005E105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  <w:t>9.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Клиент обязуется после выгрузки груза из контейнера на складе выгрузки организовать или самостоятельно и за свой счет убирать остатки мусора/материалов упаковки и крепления груза из порожнего контейнера.  В противном случае Клиент оплачивает Экспедитору плату за услуги по очистке контейнера в размере 2 000,00 рублей в расчете на 1 контейнер.</w:t>
      </w:r>
    </w:p>
    <w:p w14:paraId="79CB276B" w14:textId="77777777" w:rsidR="005E1052" w:rsidRDefault="005E1052" w:rsidP="005E105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  <w:t>10.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Условия оплаты: (предоплата 100%, отсрочка платежа 5 рабочих дней)</w:t>
      </w:r>
    </w:p>
    <w:p w14:paraId="01B427A4" w14:textId="77777777" w:rsidR="005E1052" w:rsidRDefault="005E1052" w:rsidP="005E105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  <w:t>11.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Ставки указаны с учетом НДС 20%. Работы и услуги, не указанные в данном прейскуранте, оплачиваются отдельно. Настоящее Приложение вступает в силу с момента подписания и действует до подписания Сторонами нового Приложения. </w:t>
      </w:r>
    </w:p>
    <w:p w14:paraId="1213E1EA" w14:textId="7761641D" w:rsidR="00FB1C43" w:rsidRPr="00D2548F" w:rsidRDefault="005E1052" w:rsidP="005E105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12. В случае сезонного (временного, в том числе вызванного государственными праздниками) или иного непредвиденного изменения (сокращения) предложения на рынке услуг перевозки/обработки грузов, изменения (повышения) тарифов перевозчиков в этой связи, Экспедитор оставляет за собой право отступать от согласованных тарифов оказания услуг, предложить оказание услуг по иным (повышенным) тарифам, отличным от согласованных, и/или отказаться от оказания услуг по ранее согласованным тарифам, при это Клиент отказывается от права требовать оказание услуг по ранее согласованным тарифам в период такого сезонного изменения (сокращения) предложения и (повышения) тарифов перевозчиков.</w:t>
      </w:r>
      <w:r w:rsidR="00FB1C43" w:rsidRPr="00D2548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6E5D534F" w14:textId="77777777" w:rsidR="00477D20" w:rsidRPr="00D2548F" w:rsidRDefault="00477D20" w:rsidP="00171161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26DB193" w14:textId="77777777" w:rsidR="00477D20" w:rsidRPr="00D2548F" w:rsidRDefault="00477D20" w:rsidP="0017116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5421F2F" w14:textId="77777777" w:rsidR="00477D20" w:rsidRPr="00602704" w:rsidRDefault="00477D20" w:rsidP="001711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0FFD8E" w14:textId="258EEA53" w:rsidR="00DF4253" w:rsidRPr="00D2548F" w:rsidRDefault="00DF4253" w:rsidP="0017116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DF4253" w:rsidRPr="00D2548F" w:rsidSect="00171161">
      <w:headerReference w:type="default" r:id="rId8"/>
      <w:footerReference w:type="default" r:id="rId9"/>
      <w:pgSz w:w="11906" w:h="16838"/>
      <w:pgMar w:top="709" w:right="707" w:bottom="284" w:left="1134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D15FB" w14:textId="77777777" w:rsidR="00507049" w:rsidRDefault="00507049" w:rsidP="00E82B26">
      <w:pPr>
        <w:spacing w:after="0" w:line="240" w:lineRule="auto"/>
      </w:pPr>
      <w:r>
        <w:separator/>
      </w:r>
    </w:p>
    <w:p w14:paraId="59B0FCAC" w14:textId="77777777" w:rsidR="00507049" w:rsidRDefault="00507049"/>
  </w:endnote>
  <w:endnote w:type="continuationSeparator" w:id="0">
    <w:p w14:paraId="50B1DD7E" w14:textId="77777777" w:rsidR="00507049" w:rsidRDefault="00507049" w:rsidP="00E82B26">
      <w:pPr>
        <w:spacing w:after="0" w:line="240" w:lineRule="auto"/>
      </w:pPr>
      <w:r>
        <w:continuationSeparator/>
      </w:r>
    </w:p>
    <w:p w14:paraId="528B09B5" w14:textId="77777777" w:rsidR="00507049" w:rsidRDefault="005070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5102745"/>
      <w:docPartObj>
        <w:docPartGallery w:val="Page Numbers (Bottom of Page)"/>
        <w:docPartUnique/>
      </w:docPartObj>
    </w:sdtPr>
    <w:sdtEndPr/>
    <w:sdtContent>
      <w:p w14:paraId="5EE96736" w14:textId="5D77B337" w:rsidR="00E82B26" w:rsidRDefault="00E82B2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205">
          <w:rPr>
            <w:noProof/>
          </w:rPr>
          <w:t>1</w:t>
        </w:r>
        <w:r>
          <w:fldChar w:fldCharType="end"/>
        </w:r>
      </w:p>
    </w:sdtContent>
  </w:sdt>
  <w:p w14:paraId="40F7E470" w14:textId="78A12692" w:rsidR="00E82B26" w:rsidRPr="00602704" w:rsidRDefault="004011A8">
    <w:pPr>
      <w:pStyle w:val="af2"/>
      <w:rPr>
        <w:rFonts w:ascii="Times New Roman" w:hAnsi="Times New Roman" w:cs="Times New Roman"/>
      </w:rPr>
    </w:pPr>
    <w:r w:rsidRPr="00602704">
      <w:rPr>
        <w:rFonts w:ascii="Times New Roman" w:hAnsi="Times New Roman" w:cs="Times New Roman"/>
      </w:rPr>
      <w:t>не является публичной офертой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E55B1" w14:textId="77777777" w:rsidR="00507049" w:rsidRDefault="00507049" w:rsidP="00E82B26">
      <w:pPr>
        <w:spacing w:after="0" w:line="240" w:lineRule="auto"/>
      </w:pPr>
      <w:r>
        <w:separator/>
      </w:r>
    </w:p>
    <w:p w14:paraId="255A4B55" w14:textId="77777777" w:rsidR="00507049" w:rsidRDefault="00507049"/>
  </w:footnote>
  <w:footnote w:type="continuationSeparator" w:id="0">
    <w:p w14:paraId="2F106724" w14:textId="77777777" w:rsidR="00507049" w:rsidRDefault="00507049" w:rsidP="00E82B26">
      <w:pPr>
        <w:spacing w:after="0" w:line="240" w:lineRule="auto"/>
      </w:pPr>
      <w:r>
        <w:continuationSeparator/>
      </w:r>
    </w:p>
    <w:p w14:paraId="2351A6C6" w14:textId="77777777" w:rsidR="00507049" w:rsidRDefault="0050704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12133" w14:textId="77777777" w:rsidR="007C4A48" w:rsidRDefault="00171161" w:rsidP="007C4A48">
    <w:pPr>
      <w:pStyle w:val="af0"/>
      <w:ind w:left="142" w:right="7938" w:hanging="142"/>
      <w:jc w:val="right"/>
    </w:pPr>
    <w:r w:rsidRPr="00A165C6">
      <w:rPr>
        <w:rFonts w:ascii="Times New Roman" w:hAnsi="Times New Roman" w:cs="Times New Roman"/>
        <w:noProof/>
        <w:sz w:val="24"/>
        <w:szCs w:val="24"/>
        <w:lang w:eastAsia="ru-RU"/>
      </w:rPr>
      <w:drawing>
        <wp:inline distT="0" distB="0" distL="0" distR="0" wp14:anchorId="1034881B" wp14:editId="4A563752">
          <wp:extent cx="2038350" cy="542925"/>
          <wp:effectExtent l="0" t="0" r="0" b="952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</w:t>
    </w:r>
  </w:p>
  <w:p w14:paraId="249508B0" w14:textId="77777777" w:rsidR="007C4A48" w:rsidRDefault="007C4A48" w:rsidP="007C4A48">
    <w:pPr>
      <w:pStyle w:val="af0"/>
      <w:ind w:left="7371" w:hanging="7371"/>
      <w:jc w:val="right"/>
    </w:pPr>
    <w:r>
      <w:t>Утверждено</w:t>
    </w:r>
  </w:p>
  <w:p w14:paraId="047B205B" w14:textId="77777777" w:rsidR="007C4A48" w:rsidRDefault="007C4A48" w:rsidP="007C4A48">
    <w:pPr>
      <w:pStyle w:val="af0"/>
      <w:ind w:left="7371" w:hanging="7371"/>
      <w:jc w:val="right"/>
    </w:pPr>
    <w:r>
      <w:t>генеральным директором ООО «Дифрейт»</w:t>
    </w:r>
  </w:p>
  <w:p w14:paraId="2A4A4BAD" w14:textId="69624D58" w:rsidR="00171161" w:rsidRPr="00171161" w:rsidRDefault="007C4A48" w:rsidP="005A6672">
    <w:pPr>
      <w:pStyle w:val="af0"/>
      <w:ind w:left="8789" w:hanging="8789"/>
      <w:jc w:val="right"/>
      <w:rPr>
        <w:rFonts w:ascii="Times New Roman" w:hAnsi="Times New Roman" w:cs="Times New Roman"/>
      </w:rPr>
    </w:pPr>
    <w:r>
      <w:t xml:space="preserve">Приказ </w:t>
    </w:r>
    <w:r w:rsidRPr="005A6672">
      <w:t xml:space="preserve">№ </w:t>
    </w:r>
    <w:r w:rsidR="004E07DB" w:rsidRPr="004E07DB">
      <w:t>1</w:t>
    </w:r>
    <w:r w:rsidR="005E1052">
      <w:t>1</w:t>
    </w:r>
    <w:r>
      <w:t xml:space="preserve"> от 01 </w:t>
    </w:r>
    <w:r w:rsidR="005E1052">
      <w:t>февраля</w:t>
    </w:r>
    <w:r>
      <w:t xml:space="preserve"> 202</w:t>
    </w:r>
    <w:r w:rsidR="005E1052">
      <w:t>4</w:t>
    </w:r>
    <w: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86DF87"/>
    <w:multiLevelType w:val="hybridMultilevel"/>
    <w:tmpl w:val="0D4C8E6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70297"/>
    <w:multiLevelType w:val="multilevel"/>
    <w:tmpl w:val="3642D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2" w15:restartNumberingAfterBreak="0">
    <w:nsid w:val="0448631B"/>
    <w:multiLevelType w:val="multilevel"/>
    <w:tmpl w:val="EF5AFD4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0D312C"/>
    <w:multiLevelType w:val="multilevel"/>
    <w:tmpl w:val="36629B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4" w15:restartNumberingAfterBreak="0">
    <w:nsid w:val="0FA853A3"/>
    <w:multiLevelType w:val="multilevel"/>
    <w:tmpl w:val="97CE608A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327281"/>
    <w:multiLevelType w:val="multilevel"/>
    <w:tmpl w:val="283E2B50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2DA5A1E"/>
    <w:multiLevelType w:val="multilevel"/>
    <w:tmpl w:val="F6384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2E10140"/>
    <w:multiLevelType w:val="hybridMultilevel"/>
    <w:tmpl w:val="2430B8AA"/>
    <w:lvl w:ilvl="0" w:tplc="D710FECA">
      <w:start w:val="8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62994"/>
    <w:multiLevelType w:val="multilevel"/>
    <w:tmpl w:val="8FE239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1440"/>
      </w:pPr>
      <w:rPr>
        <w:rFonts w:hint="default"/>
      </w:rPr>
    </w:lvl>
  </w:abstractNum>
  <w:abstractNum w:abstractNumId="9" w15:restartNumberingAfterBreak="0">
    <w:nsid w:val="18FE0EA6"/>
    <w:multiLevelType w:val="multilevel"/>
    <w:tmpl w:val="65CCD72E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95"/>
        </w:tabs>
        <w:ind w:left="1295" w:hanging="58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BB06500"/>
    <w:multiLevelType w:val="multilevel"/>
    <w:tmpl w:val="F6384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5B25DD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4226DD5"/>
    <w:multiLevelType w:val="multilevel"/>
    <w:tmpl w:val="8544F618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60D6BBC"/>
    <w:multiLevelType w:val="hybridMultilevel"/>
    <w:tmpl w:val="5BF8BF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AC4657C"/>
    <w:multiLevelType w:val="hybridMultilevel"/>
    <w:tmpl w:val="FFAC071A"/>
    <w:lvl w:ilvl="0" w:tplc="041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5" w15:restartNumberingAfterBreak="0">
    <w:nsid w:val="2B3D6D49"/>
    <w:multiLevelType w:val="multilevel"/>
    <w:tmpl w:val="D37CE5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16" w15:restartNumberingAfterBreak="0">
    <w:nsid w:val="2F0F0335"/>
    <w:multiLevelType w:val="hybridMultilevel"/>
    <w:tmpl w:val="195C28DA"/>
    <w:lvl w:ilvl="0" w:tplc="B5EEF8B6">
      <w:start w:val="1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1B65FAD"/>
    <w:multiLevelType w:val="hybridMultilevel"/>
    <w:tmpl w:val="8CF28940"/>
    <w:lvl w:ilvl="0" w:tplc="DA6E2C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C3BBC"/>
    <w:multiLevelType w:val="hybridMultilevel"/>
    <w:tmpl w:val="93AA748A"/>
    <w:lvl w:ilvl="0" w:tplc="42E26ED6">
      <w:start w:val="1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4056E70"/>
    <w:multiLevelType w:val="hybridMultilevel"/>
    <w:tmpl w:val="39DE6CA2"/>
    <w:lvl w:ilvl="0" w:tplc="DA6E2C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D4E01"/>
    <w:multiLevelType w:val="multilevel"/>
    <w:tmpl w:val="6DE0C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1" w15:restartNumberingAfterBreak="0">
    <w:nsid w:val="3531635E"/>
    <w:multiLevelType w:val="multilevel"/>
    <w:tmpl w:val="A120DCC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02" w:hanging="36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C4A1A4B"/>
    <w:multiLevelType w:val="hybridMultilevel"/>
    <w:tmpl w:val="82E404B6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3" w15:restartNumberingAfterBreak="0">
    <w:nsid w:val="3F4167B0"/>
    <w:multiLevelType w:val="hybridMultilevel"/>
    <w:tmpl w:val="ED7C3EE6"/>
    <w:lvl w:ilvl="0" w:tplc="44B2AD64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10E71B5"/>
    <w:multiLevelType w:val="multilevel"/>
    <w:tmpl w:val="7EF8569A"/>
    <w:styleLink w:val="1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440"/>
      </w:pPr>
      <w:rPr>
        <w:rFonts w:hint="default"/>
      </w:rPr>
    </w:lvl>
  </w:abstractNum>
  <w:abstractNum w:abstractNumId="25" w15:restartNumberingAfterBreak="0">
    <w:nsid w:val="41A87A2A"/>
    <w:multiLevelType w:val="hybridMultilevel"/>
    <w:tmpl w:val="E0023BD8"/>
    <w:lvl w:ilvl="0" w:tplc="DA6E2C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40C8B"/>
    <w:multiLevelType w:val="multilevel"/>
    <w:tmpl w:val="7EF8569A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440"/>
      </w:pPr>
      <w:rPr>
        <w:rFonts w:hint="default"/>
      </w:rPr>
    </w:lvl>
  </w:abstractNum>
  <w:abstractNum w:abstractNumId="27" w15:restartNumberingAfterBreak="0">
    <w:nsid w:val="45D24ECD"/>
    <w:multiLevelType w:val="multilevel"/>
    <w:tmpl w:val="BFE2D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1440"/>
      </w:pPr>
      <w:rPr>
        <w:rFonts w:hint="default"/>
      </w:rPr>
    </w:lvl>
  </w:abstractNum>
  <w:abstractNum w:abstractNumId="28" w15:restartNumberingAfterBreak="0">
    <w:nsid w:val="469D4042"/>
    <w:multiLevelType w:val="hybridMultilevel"/>
    <w:tmpl w:val="DF3E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20163"/>
    <w:multiLevelType w:val="hybridMultilevel"/>
    <w:tmpl w:val="1E585A44"/>
    <w:lvl w:ilvl="0" w:tplc="CC30FE84">
      <w:start w:val="1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  <w:b w:val="0"/>
      </w:rPr>
    </w:lvl>
    <w:lvl w:ilvl="1" w:tplc="6EF64C50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71C40084">
      <w:start w:val="5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518C2CD2"/>
    <w:multiLevelType w:val="multilevel"/>
    <w:tmpl w:val="70283F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hint="default"/>
      </w:rPr>
    </w:lvl>
  </w:abstractNum>
  <w:abstractNum w:abstractNumId="31" w15:restartNumberingAfterBreak="0">
    <w:nsid w:val="5B244946"/>
    <w:multiLevelType w:val="hybridMultilevel"/>
    <w:tmpl w:val="63484816"/>
    <w:lvl w:ilvl="0" w:tplc="DA6E2C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84E82"/>
    <w:multiLevelType w:val="hybridMultilevel"/>
    <w:tmpl w:val="23921668"/>
    <w:lvl w:ilvl="0" w:tplc="DA6E2C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24352"/>
    <w:multiLevelType w:val="multilevel"/>
    <w:tmpl w:val="C25CC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4" w15:restartNumberingAfterBreak="0">
    <w:nsid w:val="6990160C"/>
    <w:multiLevelType w:val="multilevel"/>
    <w:tmpl w:val="E8EC37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hint="default"/>
      </w:rPr>
    </w:lvl>
  </w:abstractNum>
  <w:abstractNum w:abstractNumId="35" w15:restartNumberingAfterBreak="0">
    <w:nsid w:val="71226999"/>
    <w:multiLevelType w:val="hybridMultilevel"/>
    <w:tmpl w:val="93B63562"/>
    <w:lvl w:ilvl="0" w:tplc="4A040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 w:tplc="94F4DE4C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95823520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7D082780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D95E654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80221B3E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84DC6D62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A3F2F9D4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DBE81272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7462371B"/>
    <w:multiLevelType w:val="hybridMultilevel"/>
    <w:tmpl w:val="71A07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00B02"/>
    <w:multiLevelType w:val="hybridMultilevel"/>
    <w:tmpl w:val="65748A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4"/>
  </w:num>
  <w:num w:numId="4">
    <w:abstractNumId w:val="10"/>
  </w:num>
  <w:num w:numId="5">
    <w:abstractNumId w:val="37"/>
  </w:num>
  <w:num w:numId="6">
    <w:abstractNumId w:val="28"/>
  </w:num>
  <w:num w:numId="7">
    <w:abstractNumId w:val="36"/>
  </w:num>
  <w:num w:numId="8">
    <w:abstractNumId w:val="31"/>
  </w:num>
  <w:num w:numId="9">
    <w:abstractNumId w:val="32"/>
  </w:num>
  <w:num w:numId="10">
    <w:abstractNumId w:val="17"/>
  </w:num>
  <w:num w:numId="11">
    <w:abstractNumId w:val="19"/>
  </w:num>
  <w:num w:numId="12">
    <w:abstractNumId w:val="25"/>
  </w:num>
  <w:num w:numId="13">
    <w:abstractNumId w:val="29"/>
  </w:num>
  <w:num w:numId="14">
    <w:abstractNumId w:val="7"/>
  </w:num>
  <w:num w:numId="15">
    <w:abstractNumId w:val="18"/>
  </w:num>
  <w:num w:numId="16">
    <w:abstractNumId w:val="16"/>
  </w:num>
  <w:num w:numId="17">
    <w:abstractNumId w:val="6"/>
  </w:num>
  <w:num w:numId="18">
    <w:abstractNumId w:val="35"/>
  </w:num>
  <w:num w:numId="19">
    <w:abstractNumId w:val="0"/>
  </w:num>
  <w:num w:numId="20">
    <w:abstractNumId w:val="14"/>
  </w:num>
  <w:num w:numId="21">
    <w:abstractNumId w:val="11"/>
  </w:num>
  <w:num w:numId="22">
    <w:abstractNumId w:val="22"/>
  </w:num>
  <w:num w:numId="23">
    <w:abstractNumId w:val="23"/>
  </w:num>
  <w:num w:numId="24">
    <w:abstractNumId w:val="2"/>
  </w:num>
  <w:num w:numId="25">
    <w:abstractNumId w:val="34"/>
  </w:num>
  <w:num w:numId="26">
    <w:abstractNumId w:val="30"/>
  </w:num>
  <w:num w:numId="27">
    <w:abstractNumId w:val="9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6"/>
  </w:num>
  <w:num w:numId="31">
    <w:abstractNumId w:val="13"/>
  </w:num>
  <w:num w:numId="32">
    <w:abstractNumId w:val="21"/>
  </w:num>
  <w:num w:numId="33">
    <w:abstractNumId w:val="24"/>
  </w:num>
  <w:num w:numId="34">
    <w:abstractNumId w:val="3"/>
  </w:num>
  <w:num w:numId="35">
    <w:abstractNumId w:val="1"/>
  </w:num>
  <w:num w:numId="36">
    <w:abstractNumId w:val="15"/>
  </w:num>
  <w:num w:numId="37">
    <w:abstractNumId w:val="27"/>
  </w:num>
  <w:num w:numId="38">
    <w:abstractNumId w:val="8"/>
  </w:num>
  <w:num w:numId="39">
    <w:abstractNumId w:val="20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92"/>
    <w:rsid w:val="000007B7"/>
    <w:rsid w:val="00000892"/>
    <w:rsid w:val="00000BFA"/>
    <w:rsid w:val="00006F48"/>
    <w:rsid w:val="000142C3"/>
    <w:rsid w:val="00014838"/>
    <w:rsid w:val="00014B8F"/>
    <w:rsid w:val="00022645"/>
    <w:rsid w:val="0002614C"/>
    <w:rsid w:val="0003337B"/>
    <w:rsid w:val="000334AB"/>
    <w:rsid w:val="000448CF"/>
    <w:rsid w:val="00047B70"/>
    <w:rsid w:val="00053914"/>
    <w:rsid w:val="00055FDE"/>
    <w:rsid w:val="00057D98"/>
    <w:rsid w:val="00067AD8"/>
    <w:rsid w:val="00070BB6"/>
    <w:rsid w:val="00075584"/>
    <w:rsid w:val="00075B0D"/>
    <w:rsid w:val="00075DE3"/>
    <w:rsid w:val="00080E76"/>
    <w:rsid w:val="00081E6A"/>
    <w:rsid w:val="000852B4"/>
    <w:rsid w:val="00086141"/>
    <w:rsid w:val="00090126"/>
    <w:rsid w:val="00094F22"/>
    <w:rsid w:val="00095DFA"/>
    <w:rsid w:val="000A20A9"/>
    <w:rsid w:val="000A4C85"/>
    <w:rsid w:val="000B1FA8"/>
    <w:rsid w:val="000B26ED"/>
    <w:rsid w:val="000B2E4A"/>
    <w:rsid w:val="000C08FD"/>
    <w:rsid w:val="000C1536"/>
    <w:rsid w:val="000D136B"/>
    <w:rsid w:val="000D2650"/>
    <w:rsid w:val="000E0C53"/>
    <w:rsid w:val="000E1FF6"/>
    <w:rsid w:val="000E235C"/>
    <w:rsid w:val="000E2F81"/>
    <w:rsid w:val="000E30C2"/>
    <w:rsid w:val="000E3B75"/>
    <w:rsid w:val="000E5D38"/>
    <w:rsid w:val="000F0169"/>
    <w:rsid w:val="000F0871"/>
    <w:rsid w:val="000F2825"/>
    <w:rsid w:val="000F6D27"/>
    <w:rsid w:val="0010274E"/>
    <w:rsid w:val="001034B5"/>
    <w:rsid w:val="00103B02"/>
    <w:rsid w:val="00104383"/>
    <w:rsid w:val="00107370"/>
    <w:rsid w:val="00107455"/>
    <w:rsid w:val="00107A42"/>
    <w:rsid w:val="00121CEF"/>
    <w:rsid w:val="00131EB3"/>
    <w:rsid w:val="001379D0"/>
    <w:rsid w:val="00140130"/>
    <w:rsid w:val="00140AD7"/>
    <w:rsid w:val="001435C4"/>
    <w:rsid w:val="00146055"/>
    <w:rsid w:val="0014737D"/>
    <w:rsid w:val="001525CB"/>
    <w:rsid w:val="00152F70"/>
    <w:rsid w:val="0015525B"/>
    <w:rsid w:val="00155770"/>
    <w:rsid w:val="00156478"/>
    <w:rsid w:val="00157248"/>
    <w:rsid w:val="00171161"/>
    <w:rsid w:val="00176448"/>
    <w:rsid w:val="00177356"/>
    <w:rsid w:val="001773FF"/>
    <w:rsid w:val="0018678F"/>
    <w:rsid w:val="00187444"/>
    <w:rsid w:val="001874BC"/>
    <w:rsid w:val="00191F4C"/>
    <w:rsid w:val="00192BC7"/>
    <w:rsid w:val="00193D8A"/>
    <w:rsid w:val="00196216"/>
    <w:rsid w:val="001A2EAF"/>
    <w:rsid w:val="001A5F92"/>
    <w:rsid w:val="001B0588"/>
    <w:rsid w:val="001C0496"/>
    <w:rsid w:val="001C0619"/>
    <w:rsid w:val="001C3625"/>
    <w:rsid w:val="001C4350"/>
    <w:rsid w:val="001D1EF4"/>
    <w:rsid w:val="001D5CAE"/>
    <w:rsid w:val="001E0B93"/>
    <w:rsid w:val="001E5EFB"/>
    <w:rsid w:val="001F1B5C"/>
    <w:rsid w:val="001F60DA"/>
    <w:rsid w:val="001F70F3"/>
    <w:rsid w:val="001F7645"/>
    <w:rsid w:val="002025D2"/>
    <w:rsid w:val="00211217"/>
    <w:rsid w:val="0021138E"/>
    <w:rsid w:val="00213059"/>
    <w:rsid w:val="002140F0"/>
    <w:rsid w:val="00215355"/>
    <w:rsid w:val="00215538"/>
    <w:rsid w:val="00217D41"/>
    <w:rsid w:val="002220BB"/>
    <w:rsid w:val="0022334E"/>
    <w:rsid w:val="00230A91"/>
    <w:rsid w:val="002331FC"/>
    <w:rsid w:val="00234453"/>
    <w:rsid w:val="00237278"/>
    <w:rsid w:val="00243FCC"/>
    <w:rsid w:val="00245762"/>
    <w:rsid w:val="00246203"/>
    <w:rsid w:val="00255188"/>
    <w:rsid w:val="00257074"/>
    <w:rsid w:val="002571FE"/>
    <w:rsid w:val="00260FB4"/>
    <w:rsid w:val="002655C3"/>
    <w:rsid w:val="00270750"/>
    <w:rsid w:val="00272473"/>
    <w:rsid w:val="00275321"/>
    <w:rsid w:val="002769E2"/>
    <w:rsid w:val="002818C8"/>
    <w:rsid w:val="00283DD3"/>
    <w:rsid w:val="00290012"/>
    <w:rsid w:val="002932F8"/>
    <w:rsid w:val="00293F86"/>
    <w:rsid w:val="002B6F4B"/>
    <w:rsid w:val="002B7D78"/>
    <w:rsid w:val="002C1C87"/>
    <w:rsid w:val="002C5CF0"/>
    <w:rsid w:val="002C6207"/>
    <w:rsid w:val="002D7C2D"/>
    <w:rsid w:val="002F3583"/>
    <w:rsid w:val="002F453E"/>
    <w:rsid w:val="002F4B49"/>
    <w:rsid w:val="002F60FF"/>
    <w:rsid w:val="003021B4"/>
    <w:rsid w:val="0030546A"/>
    <w:rsid w:val="0030743B"/>
    <w:rsid w:val="003075EE"/>
    <w:rsid w:val="00307E2D"/>
    <w:rsid w:val="00313CA5"/>
    <w:rsid w:val="00314330"/>
    <w:rsid w:val="003151B9"/>
    <w:rsid w:val="00320AAC"/>
    <w:rsid w:val="003218AD"/>
    <w:rsid w:val="00321D73"/>
    <w:rsid w:val="003351CB"/>
    <w:rsid w:val="00335F1D"/>
    <w:rsid w:val="0033683A"/>
    <w:rsid w:val="00341CBC"/>
    <w:rsid w:val="00345A48"/>
    <w:rsid w:val="00353407"/>
    <w:rsid w:val="0035417F"/>
    <w:rsid w:val="00367C1A"/>
    <w:rsid w:val="00370AE2"/>
    <w:rsid w:val="003719A2"/>
    <w:rsid w:val="00377296"/>
    <w:rsid w:val="003801C9"/>
    <w:rsid w:val="00390CB3"/>
    <w:rsid w:val="0039270B"/>
    <w:rsid w:val="00394688"/>
    <w:rsid w:val="00397456"/>
    <w:rsid w:val="003A0646"/>
    <w:rsid w:val="003A1B78"/>
    <w:rsid w:val="003A3F56"/>
    <w:rsid w:val="003A5092"/>
    <w:rsid w:val="003A70AA"/>
    <w:rsid w:val="003B01EB"/>
    <w:rsid w:val="003B12A0"/>
    <w:rsid w:val="003B2DDB"/>
    <w:rsid w:val="003B5191"/>
    <w:rsid w:val="003E0424"/>
    <w:rsid w:val="003E4C19"/>
    <w:rsid w:val="003E59C6"/>
    <w:rsid w:val="003E68CF"/>
    <w:rsid w:val="003F0ACA"/>
    <w:rsid w:val="003F1F17"/>
    <w:rsid w:val="003F52F8"/>
    <w:rsid w:val="004011A8"/>
    <w:rsid w:val="004118FC"/>
    <w:rsid w:val="00411926"/>
    <w:rsid w:val="00412833"/>
    <w:rsid w:val="00415900"/>
    <w:rsid w:val="00420B6E"/>
    <w:rsid w:val="004313F8"/>
    <w:rsid w:val="00434B6F"/>
    <w:rsid w:val="00435F3C"/>
    <w:rsid w:val="00442D9C"/>
    <w:rsid w:val="00443205"/>
    <w:rsid w:val="004456D4"/>
    <w:rsid w:val="0045334E"/>
    <w:rsid w:val="00453D8E"/>
    <w:rsid w:val="0045657D"/>
    <w:rsid w:val="00460B91"/>
    <w:rsid w:val="004630B1"/>
    <w:rsid w:val="00463137"/>
    <w:rsid w:val="00464043"/>
    <w:rsid w:val="004649D6"/>
    <w:rsid w:val="00471A74"/>
    <w:rsid w:val="00471F9F"/>
    <w:rsid w:val="00472CC6"/>
    <w:rsid w:val="0047456F"/>
    <w:rsid w:val="00475B68"/>
    <w:rsid w:val="00475CA6"/>
    <w:rsid w:val="00477D20"/>
    <w:rsid w:val="004815DB"/>
    <w:rsid w:val="004816E3"/>
    <w:rsid w:val="00483600"/>
    <w:rsid w:val="00492984"/>
    <w:rsid w:val="00494136"/>
    <w:rsid w:val="00494696"/>
    <w:rsid w:val="00495CD0"/>
    <w:rsid w:val="004A1D5F"/>
    <w:rsid w:val="004B1B65"/>
    <w:rsid w:val="004B3B8D"/>
    <w:rsid w:val="004B4542"/>
    <w:rsid w:val="004B574B"/>
    <w:rsid w:val="004C35B5"/>
    <w:rsid w:val="004C5D02"/>
    <w:rsid w:val="004D171E"/>
    <w:rsid w:val="004D1FA7"/>
    <w:rsid w:val="004E07DB"/>
    <w:rsid w:val="004E37A6"/>
    <w:rsid w:val="004E5E3C"/>
    <w:rsid w:val="004E6F7C"/>
    <w:rsid w:val="0050014C"/>
    <w:rsid w:val="00503B8C"/>
    <w:rsid w:val="00507049"/>
    <w:rsid w:val="0051323B"/>
    <w:rsid w:val="00513F13"/>
    <w:rsid w:val="00516016"/>
    <w:rsid w:val="00516F64"/>
    <w:rsid w:val="005208B9"/>
    <w:rsid w:val="0053337A"/>
    <w:rsid w:val="00533389"/>
    <w:rsid w:val="00533636"/>
    <w:rsid w:val="00537B79"/>
    <w:rsid w:val="0054184B"/>
    <w:rsid w:val="0054337C"/>
    <w:rsid w:val="005521D8"/>
    <w:rsid w:val="00554EB7"/>
    <w:rsid w:val="005572E4"/>
    <w:rsid w:val="0056031E"/>
    <w:rsid w:val="0056473E"/>
    <w:rsid w:val="0056504A"/>
    <w:rsid w:val="005663FB"/>
    <w:rsid w:val="00570331"/>
    <w:rsid w:val="00571C48"/>
    <w:rsid w:val="00574C17"/>
    <w:rsid w:val="00574C6A"/>
    <w:rsid w:val="00575A8E"/>
    <w:rsid w:val="00576BA0"/>
    <w:rsid w:val="00583097"/>
    <w:rsid w:val="005833D5"/>
    <w:rsid w:val="00583953"/>
    <w:rsid w:val="005861E4"/>
    <w:rsid w:val="00586462"/>
    <w:rsid w:val="00587CE2"/>
    <w:rsid w:val="00590EE0"/>
    <w:rsid w:val="00591CF2"/>
    <w:rsid w:val="00591DC0"/>
    <w:rsid w:val="00593EDC"/>
    <w:rsid w:val="0059674F"/>
    <w:rsid w:val="005A3F81"/>
    <w:rsid w:val="005A5EB7"/>
    <w:rsid w:val="005A6672"/>
    <w:rsid w:val="005B2264"/>
    <w:rsid w:val="005B2FF1"/>
    <w:rsid w:val="005B337C"/>
    <w:rsid w:val="005C158A"/>
    <w:rsid w:val="005C1DF9"/>
    <w:rsid w:val="005C363A"/>
    <w:rsid w:val="005C5421"/>
    <w:rsid w:val="005C63BC"/>
    <w:rsid w:val="005D13BB"/>
    <w:rsid w:val="005D17D5"/>
    <w:rsid w:val="005E1052"/>
    <w:rsid w:val="005E51CF"/>
    <w:rsid w:val="005E5668"/>
    <w:rsid w:val="005E77D4"/>
    <w:rsid w:val="005F28D7"/>
    <w:rsid w:val="005F3527"/>
    <w:rsid w:val="006011CC"/>
    <w:rsid w:val="00601B5B"/>
    <w:rsid w:val="00602116"/>
    <w:rsid w:val="00602704"/>
    <w:rsid w:val="006031C8"/>
    <w:rsid w:val="00603900"/>
    <w:rsid w:val="00603B24"/>
    <w:rsid w:val="00605689"/>
    <w:rsid w:val="0061052F"/>
    <w:rsid w:val="0061324B"/>
    <w:rsid w:val="006160A0"/>
    <w:rsid w:val="006237B8"/>
    <w:rsid w:val="00625014"/>
    <w:rsid w:val="006276E5"/>
    <w:rsid w:val="00635CF9"/>
    <w:rsid w:val="006403E4"/>
    <w:rsid w:val="0065283C"/>
    <w:rsid w:val="00654046"/>
    <w:rsid w:val="006607F6"/>
    <w:rsid w:val="00662347"/>
    <w:rsid w:val="0066352F"/>
    <w:rsid w:val="0066532E"/>
    <w:rsid w:val="0066731A"/>
    <w:rsid w:val="006801D9"/>
    <w:rsid w:val="00681B96"/>
    <w:rsid w:val="006845AA"/>
    <w:rsid w:val="00691443"/>
    <w:rsid w:val="00694AE2"/>
    <w:rsid w:val="006A0324"/>
    <w:rsid w:val="006A6D03"/>
    <w:rsid w:val="006B1940"/>
    <w:rsid w:val="006B50B8"/>
    <w:rsid w:val="006B5AB5"/>
    <w:rsid w:val="006B61B2"/>
    <w:rsid w:val="006C3ACD"/>
    <w:rsid w:val="006C761D"/>
    <w:rsid w:val="006D5A04"/>
    <w:rsid w:val="006E2F82"/>
    <w:rsid w:val="006E36E1"/>
    <w:rsid w:val="006F410A"/>
    <w:rsid w:val="006F65EC"/>
    <w:rsid w:val="006F6699"/>
    <w:rsid w:val="00703087"/>
    <w:rsid w:val="00703CBB"/>
    <w:rsid w:val="00704AD7"/>
    <w:rsid w:val="00706445"/>
    <w:rsid w:val="00710C18"/>
    <w:rsid w:val="0071422E"/>
    <w:rsid w:val="00716C94"/>
    <w:rsid w:val="00721D5C"/>
    <w:rsid w:val="00723229"/>
    <w:rsid w:val="00726EA8"/>
    <w:rsid w:val="00730133"/>
    <w:rsid w:val="00730BDB"/>
    <w:rsid w:val="007313E1"/>
    <w:rsid w:val="00731EF1"/>
    <w:rsid w:val="007330B9"/>
    <w:rsid w:val="00733D34"/>
    <w:rsid w:val="00734833"/>
    <w:rsid w:val="00735DDF"/>
    <w:rsid w:val="00742B83"/>
    <w:rsid w:val="00743415"/>
    <w:rsid w:val="00745C7E"/>
    <w:rsid w:val="00754C47"/>
    <w:rsid w:val="00761DCE"/>
    <w:rsid w:val="0076260A"/>
    <w:rsid w:val="00762908"/>
    <w:rsid w:val="007629CD"/>
    <w:rsid w:val="00766359"/>
    <w:rsid w:val="00766EF6"/>
    <w:rsid w:val="007803A2"/>
    <w:rsid w:val="00784001"/>
    <w:rsid w:val="007911B7"/>
    <w:rsid w:val="007924C6"/>
    <w:rsid w:val="00792E75"/>
    <w:rsid w:val="007955C1"/>
    <w:rsid w:val="0079654D"/>
    <w:rsid w:val="007A0339"/>
    <w:rsid w:val="007A282A"/>
    <w:rsid w:val="007A2995"/>
    <w:rsid w:val="007A4494"/>
    <w:rsid w:val="007A5B08"/>
    <w:rsid w:val="007A5F67"/>
    <w:rsid w:val="007A72F1"/>
    <w:rsid w:val="007C4A48"/>
    <w:rsid w:val="007E2499"/>
    <w:rsid w:val="007E3251"/>
    <w:rsid w:val="007E3F57"/>
    <w:rsid w:val="007E54EB"/>
    <w:rsid w:val="007E622D"/>
    <w:rsid w:val="007F33B7"/>
    <w:rsid w:val="007F6FE6"/>
    <w:rsid w:val="007F74FA"/>
    <w:rsid w:val="008059A6"/>
    <w:rsid w:val="00806E26"/>
    <w:rsid w:val="008118F8"/>
    <w:rsid w:val="0082030E"/>
    <w:rsid w:val="00823D18"/>
    <w:rsid w:val="00825152"/>
    <w:rsid w:val="008330DB"/>
    <w:rsid w:val="008334CA"/>
    <w:rsid w:val="00841D81"/>
    <w:rsid w:val="00847D97"/>
    <w:rsid w:val="00856073"/>
    <w:rsid w:val="008578AF"/>
    <w:rsid w:val="00857D8F"/>
    <w:rsid w:val="0086165C"/>
    <w:rsid w:val="0086219A"/>
    <w:rsid w:val="00863C1E"/>
    <w:rsid w:val="00865F72"/>
    <w:rsid w:val="008668AE"/>
    <w:rsid w:val="00866A9D"/>
    <w:rsid w:val="00870933"/>
    <w:rsid w:val="008767B7"/>
    <w:rsid w:val="0088791F"/>
    <w:rsid w:val="008924CA"/>
    <w:rsid w:val="0089315E"/>
    <w:rsid w:val="008A0354"/>
    <w:rsid w:val="008A390A"/>
    <w:rsid w:val="008A4C02"/>
    <w:rsid w:val="008B1F0A"/>
    <w:rsid w:val="008B5045"/>
    <w:rsid w:val="008B6AFE"/>
    <w:rsid w:val="008C012B"/>
    <w:rsid w:val="008C2AD4"/>
    <w:rsid w:val="008C6809"/>
    <w:rsid w:val="008D4E28"/>
    <w:rsid w:val="008E0945"/>
    <w:rsid w:val="008E0DE1"/>
    <w:rsid w:val="008E2720"/>
    <w:rsid w:val="008E2D84"/>
    <w:rsid w:val="008E71B4"/>
    <w:rsid w:val="008F19E4"/>
    <w:rsid w:val="008F4013"/>
    <w:rsid w:val="0090608A"/>
    <w:rsid w:val="00915670"/>
    <w:rsid w:val="00916663"/>
    <w:rsid w:val="00920538"/>
    <w:rsid w:val="00921F12"/>
    <w:rsid w:val="0092477D"/>
    <w:rsid w:val="0093020E"/>
    <w:rsid w:val="009343D1"/>
    <w:rsid w:val="0093480A"/>
    <w:rsid w:val="00937796"/>
    <w:rsid w:val="00941D1A"/>
    <w:rsid w:val="00941FB6"/>
    <w:rsid w:val="009431C3"/>
    <w:rsid w:val="00951C65"/>
    <w:rsid w:val="00952852"/>
    <w:rsid w:val="00953551"/>
    <w:rsid w:val="00955CFD"/>
    <w:rsid w:val="00957D38"/>
    <w:rsid w:val="0096101F"/>
    <w:rsid w:val="009716F3"/>
    <w:rsid w:val="00971E4C"/>
    <w:rsid w:val="00975611"/>
    <w:rsid w:val="00976319"/>
    <w:rsid w:val="0098073C"/>
    <w:rsid w:val="00984969"/>
    <w:rsid w:val="00985027"/>
    <w:rsid w:val="00985449"/>
    <w:rsid w:val="00987100"/>
    <w:rsid w:val="00993318"/>
    <w:rsid w:val="009A2784"/>
    <w:rsid w:val="009A29A6"/>
    <w:rsid w:val="009A6AB9"/>
    <w:rsid w:val="009A7A59"/>
    <w:rsid w:val="009B21F4"/>
    <w:rsid w:val="009B3A4C"/>
    <w:rsid w:val="009B5032"/>
    <w:rsid w:val="009B5473"/>
    <w:rsid w:val="009C40B5"/>
    <w:rsid w:val="009D6206"/>
    <w:rsid w:val="009E1295"/>
    <w:rsid w:val="009E3251"/>
    <w:rsid w:val="009E37FB"/>
    <w:rsid w:val="009E60BA"/>
    <w:rsid w:val="009E6250"/>
    <w:rsid w:val="009F3A14"/>
    <w:rsid w:val="00A01B75"/>
    <w:rsid w:val="00A06141"/>
    <w:rsid w:val="00A075E3"/>
    <w:rsid w:val="00A109C3"/>
    <w:rsid w:val="00A122FF"/>
    <w:rsid w:val="00A14446"/>
    <w:rsid w:val="00A16984"/>
    <w:rsid w:val="00A2049E"/>
    <w:rsid w:val="00A20ABD"/>
    <w:rsid w:val="00A20BAD"/>
    <w:rsid w:val="00A20E05"/>
    <w:rsid w:val="00A23687"/>
    <w:rsid w:val="00A23A13"/>
    <w:rsid w:val="00A23A60"/>
    <w:rsid w:val="00A241B2"/>
    <w:rsid w:val="00A27520"/>
    <w:rsid w:val="00A4131B"/>
    <w:rsid w:val="00A439EB"/>
    <w:rsid w:val="00A44421"/>
    <w:rsid w:val="00A60D1D"/>
    <w:rsid w:val="00A65D9D"/>
    <w:rsid w:val="00A66F1E"/>
    <w:rsid w:val="00A71571"/>
    <w:rsid w:val="00A7197B"/>
    <w:rsid w:val="00A77928"/>
    <w:rsid w:val="00A779F3"/>
    <w:rsid w:val="00A80DD7"/>
    <w:rsid w:val="00A87ABF"/>
    <w:rsid w:val="00A92903"/>
    <w:rsid w:val="00AA0A82"/>
    <w:rsid w:val="00AA17FD"/>
    <w:rsid w:val="00AA1AE5"/>
    <w:rsid w:val="00AA4027"/>
    <w:rsid w:val="00AA43DE"/>
    <w:rsid w:val="00AA5F0C"/>
    <w:rsid w:val="00AA690F"/>
    <w:rsid w:val="00AA7C4F"/>
    <w:rsid w:val="00AB27AC"/>
    <w:rsid w:val="00AB5C17"/>
    <w:rsid w:val="00AB6D18"/>
    <w:rsid w:val="00AC4C7F"/>
    <w:rsid w:val="00AC5ABA"/>
    <w:rsid w:val="00AD1C6D"/>
    <w:rsid w:val="00AD4786"/>
    <w:rsid w:val="00AD5506"/>
    <w:rsid w:val="00AE152E"/>
    <w:rsid w:val="00AE4F71"/>
    <w:rsid w:val="00AE50C9"/>
    <w:rsid w:val="00AE6CCF"/>
    <w:rsid w:val="00AF0C66"/>
    <w:rsid w:val="00AF5FA4"/>
    <w:rsid w:val="00B00E5E"/>
    <w:rsid w:val="00B0213A"/>
    <w:rsid w:val="00B02859"/>
    <w:rsid w:val="00B03B85"/>
    <w:rsid w:val="00B07534"/>
    <w:rsid w:val="00B1138B"/>
    <w:rsid w:val="00B11C4B"/>
    <w:rsid w:val="00B11E74"/>
    <w:rsid w:val="00B13EF2"/>
    <w:rsid w:val="00B15211"/>
    <w:rsid w:val="00B2257F"/>
    <w:rsid w:val="00B23368"/>
    <w:rsid w:val="00B241D0"/>
    <w:rsid w:val="00B25857"/>
    <w:rsid w:val="00B30472"/>
    <w:rsid w:val="00B30B3C"/>
    <w:rsid w:val="00B30C7D"/>
    <w:rsid w:val="00B32125"/>
    <w:rsid w:val="00B34284"/>
    <w:rsid w:val="00B359DA"/>
    <w:rsid w:val="00B35A7F"/>
    <w:rsid w:val="00B37950"/>
    <w:rsid w:val="00B40D6E"/>
    <w:rsid w:val="00B42E05"/>
    <w:rsid w:val="00B45A4C"/>
    <w:rsid w:val="00B45D2F"/>
    <w:rsid w:val="00B464F1"/>
    <w:rsid w:val="00B61BE8"/>
    <w:rsid w:val="00B631CB"/>
    <w:rsid w:val="00B67BBC"/>
    <w:rsid w:val="00B73664"/>
    <w:rsid w:val="00B740DD"/>
    <w:rsid w:val="00B82720"/>
    <w:rsid w:val="00B82E87"/>
    <w:rsid w:val="00B82F4E"/>
    <w:rsid w:val="00B907EF"/>
    <w:rsid w:val="00B90D97"/>
    <w:rsid w:val="00B92A3B"/>
    <w:rsid w:val="00B92FC6"/>
    <w:rsid w:val="00B95F96"/>
    <w:rsid w:val="00B964D3"/>
    <w:rsid w:val="00BA069D"/>
    <w:rsid w:val="00BA41EE"/>
    <w:rsid w:val="00BA5F04"/>
    <w:rsid w:val="00BB013E"/>
    <w:rsid w:val="00BB1521"/>
    <w:rsid w:val="00BB2F4E"/>
    <w:rsid w:val="00BB5F5D"/>
    <w:rsid w:val="00BC13CB"/>
    <w:rsid w:val="00BC1E43"/>
    <w:rsid w:val="00BC276E"/>
    <w:rsid w:val="00BC2C64"/>
    <w:rsid w:val="00BC4340"/>
    <w:rsid w:val="00BC436B"/>
    <w:rsid w:val="00BC7C30"/>
    <w:rsid w:val="00BD1EA7"/>
    <w:rsid w:val="00BD2B53"/>
    <w:rsid w:val="00BD2CC8"/>
    <w:rsid w:val="00BD3614"/>
    <w:rsid w:val="00BD4069"/>
    <w:rsid w:val="00BE0689"/>
    <w:rsid w:val="00BF01D7"/>
    <w:rsid w:val="00BF6BB2"/>
    <w:rsid w:val="00C00F9C"/>
    <w:rsid w:val="00C012D0"/>
    <w:rsid w:val="00C0237E"/>
    <w:rsid w:val="00C033C5"/>
    <w:rsid w:val="00C05A58"/>
    <w:rsid w:val="00C05B5A"/>
    <w:rsid w:val="00C07B2F"/>
    <w:rsid w:val="00C100F5"/>
    <w:rsid w:val="00C13A8F"/>
    <w:rsid w:val="00C20A97"/>
    <w:rsid w:val="00C243BC"/>
    <w:rsid w:val="00C30646"/>
    <w:rsid w:val="00C34847"/>
    <w:rsid w:val="00C42A61"/>
    <w:rsid w:val="00C44B8E"/>
    <w:rsid w:val="00C452C4"/>
    <w:rsid w:val="00C519BF"/>
    <w:rsid w:val="00C52274"/>
    <w:rsid w:val="00C523F0"/>
    <w:rsid w:val="00C53D54"/>
    <w:rsid w:val="00C604E4"/>
    <w:rsid w:val="00C61FD7"/>
    <w:rsid w:val="00C67445"/>
    <w:rsid w:val="00C70550"/>
    <w:rsid w:val="00C752E2"/>
    <w:rsid w:val="00C82227"/>
    <w:rsid w:val="00C828E7"/>
    <w:rsid w:val="00C83DB6"/>
    <w:rsid w:val="00C94234"/>
    <w:rsid w:val="00C97FA8"/>
    <w:rsid w:val="00CA04C1"/>
    <w:rsid w:val="00CA3FF3"/>
    <w:rsid w:val="00CA7E0E"/>
    <w:rsid w:val="00CB3B7B"/>
    <w:rsid w:val="00CB5D28"/>
    <w:rsid w:val="00CC32A2"/>
    <w:rsid w:val="00CC3832"/>
    <w:rsid w:val="00CC408A"/>
    <w:rsid w:val="00CC71F2"/>
    <w:rsid w:val="00CD1F51"/>
    <w:rsid w:val="00CD5ABC"/>
    <w:rsid w:val="00CE0F15"/>
    <w:rsid w:val="00CE7026"/>
    <w:rsid w:val="00CF3003"/>
    <w:rsid w:val="00D0575E"/>
    <w:rsid w:val="00D06852"/>
    <w:rsid w:val="00D21272"/>
    <w:rsid w:val="00D22218"/>
    <w:rsid w:val="00D2548F"/>
    <w:rsid w:val="00D262BF"/>
    <w:rsid w:val="00D268FC"/>
    <w:rsid w:val="00D339E6"/>
    <w:rsid w:val="00D34A69"/>
    <w:rsid w:val="00D352D7"/>
    <w:rsid w:val="00D46BFD"/>
    <w:rsid w:val="00D5238E"/>
    <w:rsid w:val="00D557B8"/>
    <w:rsid w:val="00D62806"/>
    <w:rsid w:val="00D63279"/>
    <w:rsid w:val="00D63591"/>
    <w:rsid w:val="00D7615A"/>
    <w:rsid w:val="00D807F1"/>
    <w:rsid w:val="00D822BE"/>
    <w:rsid w:val="00D842F4"/>
    <w:rsid w:val="00D85548"/>
    <w:rsid w:val="00D91C6E"/>
    <w:rsid w:val="00D93305"/>
    <w:rsid w:val="00D96DDF"/>
    <w:rsid w:val="00D97C6D"/>
    <w:rsid w:val="00D97EB8"/>
    <w:rsid w:val="00DA6A4A"/>
    <w:rsid w:val="00DA6FBC"/>
    <w:rsid w:val="00DB1D4C"/>
    <w:rsid w:val="00DC280A"/>
    <w:rsid w:val="00DD05C2"/>
    <w:rsid w:val="00DD4EB4"/>
    <w:rsid w:val="00DD7007"/>
    <w:rsid w:val="00DD7E08"/>
    <w:rsid w:val="00DE3AA9"/>
    <w:rsid w:val="00DE5423"/>
    <w:rsid w:val="00DF15A6"/>
    <w:rsid w:val="00DF3F9E"/>
    <w:rsid w:val="00DF4253"/>
    <w:rsid w:val="00DF4BE0"/>
    <w:rsid w:val="00DF61D4"/>
    <w:rsid w:val="00E05949"/>
    <w:rsid w:val="00E05F9A"/>
    <w:rsid w:val="00E06754"/>
    <w:rsid w:val="00E12275"/>
    <w:rsid w:val="00E16181"/>
    <w:rsid w:val="00E1660E"/>
    <w:rsid w:val="00E16D3C"/>
    <w:rsid w:val="00E23967"/>
    <w:rsid w:val="00E24765"/>
    <w:rsid w:val="00E268B1"/>
    <w:rsid w:val="00E26EF0"/>
    <w:rsid w:val="00E3364D"/>
    <w:rsid w:val="00E43A72"/>
    <w:rsid w:val="00E44FEF"/>
    <w:rsid w:val="00E533A9"/>
    <w:rsid w:val="00E61169"/>
    <w:rsid w:val="00E622F8"/>
    <w:rsid w:val="00E63701"/>
    <w:rsid w:val="00E656CC"/>
    <w:rsid w:val="00E774B8"/>
    <w:rsid w:val="00E818E1"/>
    <w:rsid w:val="00E824C0"/>
    <w:rsid w:val="00E82B26"/>
    <w:rsid w:val="00E851C6"/>
    <w:rsid w:val="00E879A3"/>
    <w:rsid w:val="00E90529"/>
    <w:rsid w:val="00E9412C"/>
    <w:rsid w:val="00E94902"/>
    <w:rsid w:val="00EA216C"/>
    <w:rsid w:val="00EA5224"/>
    <w:rsid w:val="00EC0B3F"/>
    <w:rsid w:val="00EC3AE0"/>
    <w:rsid w:val="00ED041F"/>
    <w:rsid w:val="00ED376B"/>
    <w:rsid w:val="00ED3A6C"/>
    <w:rsid w:val="00ED712E"/>
    <w:rsid w:val="00EE4DBE"/>
    <w:rsid w:val="00EF0DEC"/>
    <w:rsid w:val="00EF0F6F"/>
    <w:rsid w:val="00EF3136"/>
    <w:rsid w:val="00EF3598"/>
    <w:rsid w:val="00F06A20"/>
    <w:rsid w:val="00F119D5"/>
    <w:rsid w:val="00F150B3"/>
    <w:rsid w:val="00F16167"/>
    <w:rsid w:val="00F22993"/>
    <w:rsid w:val="00F26899"/>
    <w:rsid w:val="00F32684"/>
    <w:rsid w:val="00F351D0"/>
    <w:rsid w:val="00F3575A"/>
    <w:rsid w:val="00F3736F"/>
    <w:rsid w:val="00F4025B"/>
    <w:rsid w:val="00F41753"/>
    <w:rsid w:val="00F65560"/>
    <w:rsid w:val="00F66E7F"/>
    <w:rsid w:val="00F71B4A"/>
    <w:rsid w:val="00F71E83"/>
    <w:rsid w:val="00F722CF"/>
    <w:rsid w:val="00F754A0"/>
    <w:rsid w:val="00F75528"/>
    <w:rsid w:val="00F83D20"/>
    <w:rsid w:val="00F85CB9"/>
    <w:rsid w:val="00F90C8F"/>
    <w:rsid w:val="00F92AE0"/>
    <w:rsid w:val="00F96A27"/>
    <w:rsid w:val="00FA0DE0"/>
    <w:rsid w:val="00FA108D"/>
    <w:rsid w:val="00FA4F05"/>
    <w:rsid w:val="00FA70A5"/>
    <w:rsid w:val="00FA7CB1"/>
    <w:rsid w:val="00FB1C43"/>
    <w:rsid w:val="00FB49DB"/>
    <w:rsid w:val="00FB595A"/>
    <w:rsid w:val="00FC1707"/>
    <w:rsid w:val="00FD1410"/>
    <w:rsid w:val="00FD5796"/>
    <w:rsid w:val="00FF01A5"/>
    <w:rsid w:val="00FF1BFC"/>
    <w:rsid w:val="00FF23D3"/>
    <w:rsid w:val="00FF2CAD"/>
    <w:rsid w:val="00FF3221"/>
    <w:rsid w:val="00FF3B5D"/>
    <w:rsid w:val="00FF5CF9"/>
    <w:rsid w:val="00FF7411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7B72F"/>
  <w15:docId w15:val="{447E473E-B112-4E50-AE24-D4F2810A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C53"/>
  </w:style>
  <w:style w:type="paragraph" w:styleId="10">
    <w:name w:val="heading 1"/>
    <w:basedOn w:val="a"/>
    <w:next w:val="a"/>
    <w:link w:val="11"/>
    <w:qFormat/>
    <w:rsid w:val="00B61B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3047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B3047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B3047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3047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3047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0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047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2F3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nhideWhenUsed/>
    <w:rsid w:val="00AA17F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A17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43FCC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val="en-US"/>
    </w:rPr>
  </w:style>
  <w:style w:type="character" w:customStyle="1" w:styleId="20">
    <w:name w:val="Основной текст 2 Знак"/>
    <w:basedOn w:val="a0"/>
    <w:link w:val="2"/>
    <w:uiPriority w:val="99"/>
    <w:rsid w:val="00243FCC"/>
    <w:rPr>
      <w:rFonts w:ascii="Arial" w:eastAsia="Arial" w:hAnsi="Arial" w:cs="Arial"/>
      <w:lang w:val="en-US"/>
    </w:rPr>
  </w:style>
  <w:style w:type="character" w:styleId="ad">
    <w:name w:val="Hyperlink"/>
    <w:basedOn w:val="a0"/>
    <w:uiPriority w:val="99"/>
    <w:unhideWhenUsed/>
    <w:rsid w:val="005572E4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572E4"/>
    <w:rPr>
      <w:color w:val="605E5C"/>
      <w:shd w:val="clear" w:color="auto" w:fill="E1DFDD"/>
    </w:rPr>
  </w:style>
  <w:style w:type="paragraph" w:styleId="ae">
    <w:name w:val="List Paragraph"/>
    <w:aliases w:val="Bullet List,FooterText,numbered,Paragraphe de liste1,lp1,Num Bullet 1,Table Number Paragraph,Bullet Number,Bulletr List Paragraph,列出段落,列出段落1,List Paragraph2,List Paragraph21,Listeafsnit1,Parágrafo da Lista1,Bullet list,Ref,1,List Paragraph"/>
    <w:basedOn w:val="a"/>
    <w:link w:val="af"/>
    <w:uiPriority w:val="34"/>
    <w:qFormat/>
    <w:rsid w:val="007955C1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B61B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B61BE8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B61BE8"/>
    <w:rPr>
      <w:rFonts w:eastAsiaTheme="minorHAnsi"/>
    </w:rPr>
  </w:style>
  <w:style w:type="paragraph" w:styleId="af2">
    <w:name w:val="footer"/>
    <w:basedOn w:val="a"/>
    <w:link w:val="af3"/>
    <w:uiPriority w:val="99"/>
    <w:unhideWhenUsed/>
    <w:rsid w:val="00B61BE8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B61BE8"/>
    <w:rPr>
      <w:rFonts w:eastAsiaTheme="minorHAnsi"/>
    </w:rPr>
  </w:style>
  <w:style w:type="table" w:customStyle="1" w:styleId="13">
    <w:name w:val="Сетка таблицы1"/>
    <w:basedOn w:val="a1"/>
    <w:next w:val="aa"/>
    <w:uiPriority w:val="39"/>
    <w:rsid w:val="001D5CA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Revision"/>
    <w:hidden/>
    <w:uiPriority w:val="99"/>
    <w:semiHidden/>
    <w:rsid w:val="00260FB4"/>
    <w:pPr>
      <w:spacing w:after="0" w:line="240" w:lineRule="auto"/>
    </w:pPr>
  </w:style>
  <w:style w:type="paragraph" w:customStyle="1" w:styleId="14">
    <w:name w:val="текст1"/>
    <w:basedOn w:val="a"/>
    <w:rsid w:val="0092477D"/>
    <w:pPr>
      <w:widowControl w:val="0"/>
      <w:tabs>
        <w:tab w:val="left" w:pos="300"/>
      </w:tabs>
      <w:spacing w:after="0" w:line="260" w:lineRule="atLeast"/>
      <w:jc w:val="both"/>
    </w:pPr>
    <w:rPr>
      <w:rFonts w:ascii="SchoolDL" w:eastAsia="Times New Roman" w:hAnsi="SchoolDL" w:cs="Times New Roman"/>
      <w:b/>
      <w:szCs w:val="20"/>
      <w:lang w:eastAsia="zh-CN"/>
    </w:rPr>
  </w:style>
  <w:style w:type="paragraph" w:customStyle="1" w:styleId="21">
    <w:name w:val="Основной текст 21"/>
    <w:basedOn w:val="a"/>
    <w:rsid w:val="008F19E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rmal (Web)"/>
    <w:basedOn w:val="a"/>
    <w:uiPriority w:val="99"/>
    <w:unhideWhenUsed/>
    <w:rsid w:val="008F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Стиль2"/>
    <w:basedOn w:val="af6"/>
    <w:rsid w:val="008F19E4"/>
    <w:pPr>
      <w:spacing w:after="0" w:line="240" w:lineRule="auto"/>
      <w:ind w:firstLine="284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8F19E4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8F19E4"/>
  </w:style>
  <w:style w:type="paragraph" w:styleId="af8">
    <w:name w:val="Block Text"/>
    <w:basedOn w:val="a"/>
    <w:rsid w:val="0098073C"/>
    <w:pPr>
      <w:spacing w:after="0" w:line="240" w:lineRule="auto"/>
      <w:ind w:left="-210" w:right="288" w:firstLine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af">
    <w:name w:val="Абзац списка Знак"/>
    <w:aliases w:val="Bullet List Знак,FooterText Знак,numbered Знак,Paragraphe de liste1 Знак,lp1 Знак,Num Bullet 1 Знак,Table Number Paragraph Знак,Bullet Number Знак,Bulletr List Paragraph Знак,列出段落 Знак,列出段落1 Знак,List Paragraph2 Знак,Listeafsnit1 Знак"/>
    <w:link w:val="ae"/>
    <w:uiPriority w:val="34"/>
    <w:qFormat/>
    <w:locked/>
    <w:rsid w:val="00734833"/>
  </w:style>
  <w:style w:type="character" w:customStyle="1" w:styleId="detail">
    <w:name w:val="detail"/>
    <w:basedOn w:val="a0"/>
    <w:rsid w:val="009343D1"/>
  </w:style>
  <w:style w:type="paragraph" w:styleId="af9">
    <w:name w:val="No Spacing"/>
    <w:uiPriority w:val="1"/>
    <w:qFormat/>
    <w:rsid w:val="004C35B5"/>
    <w:pPr>
      <w:spacing w:after="0" w:line="240" w:lineRule="auto"/>
    </w:pPr>
  </w:style>
  <w:style w:type="numbering" w:customStyle="1" w:styleId="1">
    <w:name w:val="Текущий список1"/>
    <w:uiPriority w:val="99"/>
    <w:rsid w:val="003A70AA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25B90-DAC0-448F-ADCC-01420F6C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2025-04-22T11:48:00Z</dcterms:created>
  <dcterms:modified xsi:type="dcterms:W3CDTF">2025-04-22T11:48:00Z</dcterms:modified>
</cp:coreProperties>
</file>